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14"/>
      </w:tblGrid>
      <w:tr w:rsidR="008B604D" w:rsidRPr="00C24E39" w14:paraId="758911AA" w14:textId="77777777" w:rsidTr="00920F92">
        <w:trPr>
          <w:jc w:val="center"/>
        </w:trPr>
        <w:tc>
          <w:tcPr>
            <w:tcW w:w="4395" w:type="dxa"/>
          </w:tcPr>
          <w:p w14:paraId="758911A6" w14:textId="77777777" w:rsidR="008B604D" w:rsidRPr="00C24E39" w:rsidRDefault="008B604D" w:rsidP="008B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39">
              <w:rPr>
                <w:rFonts w:ascii="Times New Roman" w:hAnsi="Times New Roman" w:cs="Times New Roman"/>
                <w:sz w:val="24"/>
                <w:szCs w:val="24"/>
              </w:rPr>
              <w:t>HỌC VIỆN NGOẠI GIAO</w:t>
            </w:r>
          </w:p>
          <w:p w14:paraId="758911A7" w14:textId="77777777" w:rsidR="008B604D" w:rsidRPr="00C24E39" w:rsidRDefault="008B604D" w:rsidP="00827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E39">
              <w:rPr>
                <w:rFonts w:ascii="Times New Roman" w:hAnsi="Times New Roman" w:cs="Times New Roman"/>
                <w:b/>
                <w:bCs/>
              </w:rPr>
              <w:t xml:space="preserve">HỘI ĐỒNG </w:t>
            </w:r>
            <w:r w:rsidR="00827C54" w:rsidRPr="00C24E39">
              <w:rPr>
                <w:rFonts w:ascii="Times New Roman" w:hAnsi="Times New Roman" w:cs="Times New Roman"/>
                <w:b/>
                <w:bCs/>
              </w:rPr>
              <w:t>KHOA HỌC VÀ ĐÀO TẠO</w:t>
            </w:r>
          </w:p>
        </w:tc>
        <w:tc>
          <w:tcPr>
            <w:tcW w:w="5714" w:type="dxa"/>
          </w:tcPr>
          <w:p w14:paraId="758911A8" w14:textId="77777777" w:rsidR="008B604D" w:rsidRPr="00C24E39" w:rsidRDefault="008B604D" w:rsidP="008B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58911A9" w14:textId="77777777" w:rsidR="008B604D" w:rsidRPr="00C24E39" w:rsidRDefault="008B604D" w:rsidP="008B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14:paraId="758911AB" w14:textId="77777777" w:rsidR="001F3163" w:rsidRPr="00C24E39" w:rsidRDefault="00FE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58911D6">
          <v:line id="Straight Connector 3" o:spid="_x0000_s1026" style="position:absolute;flip:y;z-index:251661312;visibility:visible;mso-position-horizontal-relative:text;mso-position-vertical-relative:text" from="281.75pt,4.5pt" to="40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58911D7">
          <v:line id="Straight Connector 1" o:spid="_x0000_s1027" style="position:absolute;flip:y;z-index:251659264;visibility:visible;mso-position-horizontal-relative:text;mso-position-vertical-relative:text" from="29pt,3.95pt" to="154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" strokecolor="black [3200]" strokeweight=".5pt">
            <v:stroke joinstyle="miter"/>
          </v:line>
        </w:pict>
      </w:r>
    </w:p>
    <w:p w14:paraId="758911AC" w14:textId="1CAF937D" w:rsidR="008B604D" w:rsidRPr="00C24E39" w:rsidRDefault="008B604D" w:rsidP="008B604D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C24E39">
        <w:rPr>
          <w:rFonts w:ascii="Times New Roman" w:hAnsi="Times New Roman" w:cs="Times New Roman"/>
          <w:i/>
          <w:iCs/>
          <w:sz w:val="26"/>
          <w:szCs w:val="26"/>
        </w:rPr>
        <w:t>Hà</w:t>
      </w:r>
      <w:proofErr w:type="spellEnd"/>
      <w:r w:rsidRPr="00C24E3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24E39">
        <w:rPr>
          <w:rFonts w:ascii="Times New Roman" w:hAnsi="Times New Roman" w:cs="Times New Roman"/>
          <w:i/>
          <w:iCs/>
          <w:sz w:val="26"/>
          <w:szCs w:val="26"/>
        </w:rPr>
        <w:t>Nội</w:t>
      </w:r>
      <w:proofErr w:type="spellEnd"/>
      <w:r w:rsidRPr="00C24E3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proofErr w:type="gramStart"/>
      <w:r w:rsidRPr="00C24E39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="00827C54" w:rsidRPr="00C24E3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24E3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F67AD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="003C48DB">
        <w:rPr>
          <w:rFonts w:ascii="Times New Roman" w:hAnsi="Times New Roman" w:cs="Times New Roman"/>
          <w:i/>
          <w:iCs/>
          <w:sz w:val="26"/>
          <w:szCs w:val="26"/>
        </w:rPr>
        <w:t>5</w:t>
      </w:r>
      <w:proofErr w:type="gramEnd"/>
      <w:r w:rsidRPr="00C24E3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27C54" w:rsidRPr="00C24E3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24E39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C24E3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F67AD">
        <w:rPr>
          <w:rFonts w:ascii="Times New Roman" w:hAnsi="Times New Roman" w:cs="Times New Roman"/>
          <w:i/>
          <w:iCs/>
          <w:sz w:val="26"/>
          <w:szCs w:val="26"/>
        </w:rPr>
        <w:t>12</w:t>
      </w:r>
      <w:r w:rsidRPr="00C24E3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24E39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C24E39">
        <w:rPr>
          <w:rFonts w:ascii="Times New Roman" w:hAnsi="Times New Roman" w:cs="Times New Roman"/>
          <w:i/>
          <w:iCs/>
          <w:sz w:val="26"/>
          <w:szCs w:val="26"/>
        </w:rPr>
        <w:t xml:space="preserve"> 20</w:t>
      </w:r>
      <w:r w:rsidR="00956565" w:rsidRPr="00C24E39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="00505407">
        <w:rPr>
          <w:rFonts w:ascii="Times New Roman" w:hAnsi="Times New Roman" w:cs="Times New Roman"/>
          <w:i/>
          <w:iCs/>
          <w:sz w:val="26"/>
          <w:szCs w:val="26"/>
        </w:rPr>
        <w:t>2</w:t>
      </w:r>
    </w:p>
    <w:p w14:paraId="758911AD" w14:textId="77777777" w:rsidR="006C666E" w:rsidRPr="00C24E39" w:rsidRDefault="006C666E" w:rsidP="006C66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58911AE" w14:textId="77777777" w:rsidR="008B604D" w:rsidRPr="00C24E39" w:rsidRDefault="008B604D" w:rsidP="00045A4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4E39">
        <w:rPr>
          <w:rFonts w:ascii="Times New Roman" w:hAnsi="Times New Roman" w:cs="Times New Roman"/>
          <w:b/>
          <w:bCs/>
          <w:sz w:val="26"/>
          <w:szCs w:val="26"/>
        </w:rPr>
        <w:t>THÔNG BÁO</w:t>
      </w:r>
    </w:p>
    <w:p w14:paraId="758911AF" w14:textId="73BA308B" w:rsidR="008B604D" w:rsidRPr="00C24E39" w:rsidRDefault="008B604D" w:rsidP="00045A4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4E39">
        <w:rPr>
          <w:rFonts w:ascii="Times New Roman" w:hAnsi="Times New Roman" w:cs="Times New Roman"/>
          <w:b/>
          <w:bCs/>
          <w:sz w:val="26"/>
          <w:szCs w:val="26"/>
        </w:rPr>
        <w:t xml:space="preserve">KẾT QUẢ XÉT </w:t>
      </w:r>
      <w:r w:rsidR="00827C54" w:rsidRPr="00C24E39">
        <w:rPr>
          <w:rFonts w:ascii="Times New Roman" w:hAnsi="Times New Roman" w:cs="Times New Roman"/>
          <w:b/>
          <w:bCs/>
          <w:sz w:val="26"/>
          <w:szCs w:val="26"/>
        </w:rPr>
        <w:t>BỔ NHIỆM</w:t>
      </w:r>
      <w:r w:rsidRPr="00C24E39">
        <w:rPr>
          <w:rFonts w:ascii="Times New Roman" w:hAnsi="Times New Roman" w:cs="Times New Roman"/>
          <w:b/>
          <w:bCs/>
          <w:sz w:val="26"/>
          <w:szCs w:val="26"/>
        </w:rPr>
        <w:t xml:space="preserve"> CHỨC DANH GIÁO SƯ</w:t>
      </w:r>
    </w:p>
    <w:p w14:paraId="758911B0" w14:textId="76D531A3" w:rsidR="008B604D" w:rsidRPr="00C24E39" w:rsidRDefault="008B604D" w:rsidP="00045A4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4E39">
        <w:rPr>
          <w:rFonts w:ascii="Times New Roman" w:hAnsi="Times New Roman" w:cs="Times New Roman"/>
          <w:b/>
          <w:bCs/>
          <w:sz w:val="26"/>
          <w:szCs w:val="26"/>
        </w:rPr>
        <w:t>TẠI HỌC VIỆN NGOẠI GIAO</w:t>
      </w:r>
    </w:p>
    <w:p w14:paraId="758911B1" w14:textId="77777777" w:rsidR="006C666E" w:rsidRPr="00C24E39" w:rsidRDefault="006C666E" w:rsidP="00045A4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8911B2" w14:textId="16440092" w:rsidR="00A665F2" w:rsidRPr="00C24E39" w:rsidRDefault="00C7108B" w:rsidP="00045A4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37/2018/QĐ-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TTg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31/8/2019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tướng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phủ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thủ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hủy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bỏ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phó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Khoa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67AD">
        <w:rPr>
          <w:rFonts w:ascii="Times New Roman" w:eastAsia="Times New Roman" w:hAnsi="Times New Roman" w:cs="Times New Roman"/>
          <w:sz w:val="26"/>
          <w:szCs w:val="26"/>
        </w:rPr>
        <w:t>G</w:t>
      </w:r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iáo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62606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="00C626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62606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A665F2" w:rsidRPr="00C24E3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58911B3" w14:textId="41BD6156" w:rsidR="00014AEC" w:rsidRPr="00C24E39" w:rsidRDefault="00A665F2" w:rsidP="00045A4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7E08" w:rsidRPr="00C24E39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="002F7E08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67AD">
        <w:rPr>
          <w:rFonts w:ascii="Times New Roman" w:eastAsia="Times New Roman" w:hAnsi="Times New Roman" w:cs="Times New Roman"/>
          <w:sz w:val="26"/>
          <w:szCs w:val="26"/>
        </w:rPr>
        <w:t>G</w:t>
      </w:r>
      <w:r w:rsidR="006C66AC" w:rsidRPr="00C24E39">
        <w:rPr>
          <w:rFonts w:ascii="Times New Roman" w:eastAsia="Times New Roman" w:hAnsi="Times New Roman" w:cs="Times New Roman"/>
          <w:sz w:val="26"/>
          <w:szCs w:val="26"/>
        </w:rPr>
        <w:t>iáo</w:t>
      </w:r>
      <w:proofErr w:type="spellEnd"/>
      <w:r w:rsidR="006C66A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C66AC" w:rsidRPr="00C24E39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="006C66A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5624B" w:rsidRPr="00C24E39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D5624B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5624B" w:rsidRPr="00C24E39">
        <w:rPr>
          <w:rFonts w:ascii="Times New Roman" w:eastAsia="Times New Roman" w:hAnsi="Times New Roman" w:cs="Times New Roman"/>
          <w:sz w:val="26"/>
          <w:szCs w:val="26"/>
        </w:rPr>
        <w:t>H</w:t>
      </w:r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ọc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C</w:t>
      </w:r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67AD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="002F67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F67A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827C54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014AEC" w:rsidRPr="00C24E39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5000" w:type="pct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2823"/>
        <w:gridCol w:w="2121"/>
        <w:gridCol w:w="3599"/>
      </w:tblGrid>
      <w:tr w:rsidR="00045A47" w:rsidRPr="00C24E39" w14:paraId="758911BA" w14:textId="77777777" w:rsidTr="00045A47">
        <w:trPr>
          <w:trHeight w:val="1377"/>
        </w:trPr>
        <w:tc>
          <w:tcPr>
            <w:tcW w:w="461" w:type="pct"/>
            <w:shd w:val="clear" w:color="auto" w:fill="FFFFFF"/>
            <w:vAlign w:val="center"/>
          </w:tcPr>
          <w:p w14:paraId="758911B4" w14:textId="77777777" w:rsidR="00045A47" w:rsidRPr="00C24E39" w:rsidRDefault="00045A47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00" w:type="pct"/>
            <w:shd w:val="clear" w:color="auto" w:fill="FFFFFF"/>
            <w:vAlign w:val="center"/>
          </w:tcPr>
          <w:p w14:paraId="758911B5" w14:textId="77777777" w:rsidR="00045A47" w:rsidRPr="00C24E39" w:rsidRDefault="00045A47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ứng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127" w:type="pct"/>
            <w:shd w:val="clear" w:color="auto" w:fill="FFFFFF"/>
            <w:vAlign w:val="center"/>
          </w:tcPr>
          <w:p w14:paraId="758911B6" w14:textId="77777777" w:rsidR="00045A47" w:rsidRPr="00C24E39" w:rsidRDefault="00045A47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58911B7" w14:textId="77777777" w:rsidR="00045A47" w:rsidRPr="00C24E39" w:rsidRDefault="00045A47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bổ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912" w:type="pct"/>
            <w:shd w:val="clear" w:color="auto" w:fill="FFFFFF"/>
            <w:vAlign w:val="center"/>
          </w:tcPr>
          <w:p w14:paraId="758911B8" w14:textId="77777777" w:rsidR="00045A47" w:rsidRPr="00C24E39" w:rsidRDefault="00045A47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58911B9" w14:textId="77777777" w:rsidR="00045A47" w:rsidRPr="00C24E39" w:rsidRDefault="00045A47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khoa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bổ</w:t>
            </w:r>
            <w:proofErr w:type="spellEnd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24E39"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045A47" w:rsidRPr="00C24E39" w14:paraId="758911BF" w14:textId="77777777" w:rsidTr="00045A47">
        <w:trPr>
          <w:trHeight w:val="614"/>
        </w:trPr>
        <w:tc>
          <w:tcPr>
            <w:tcW w:w="461" w:type="pct"/>
            <w:shd w:val="clear" w:color="auto" w:fill="FFFFFF"/>
            <w:vAlign w:val="center"/>
          </w:tcPr>
          <w:p w14:paraId="758911BB" w14:textId="77777777" w:rsidR="00045A47" w:rsidRPr="00C24E39" w:rsidRDefault="00956565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E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0" w:type="pct"/>
            <w:shd w:val="clear" w:color="auto" w:fill="FFFFFF"/>
            <w:vAlign w:val="center"/>
          </w:tcPr>
          <w:p w14:paraId="758911BC" w14:textId="6586296B" w:rsidR="00045A47" w:rsidRPr="00C24E39" w:rsidRDefault="002F67AD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Thao</w:t>
            </w:r>
          </w:p>
        </w:tc>
        <w:tc>
          <w:tcPr>
            <w:tcW w:w="1127" w:type="pct"/>
            <w:shd w:val="clear" w:color="auto" w:fill="FFFFFF"/>
            <w:vAlign w:val="center"/>
          </w:tcPr>
          <w:p w14:paraId="758911BD" w14:textId="1C1A5CB9" w:rsidR="00045A47" w:rsidRPr="00C24E39" w:rsidRDefault="002F67AD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045A47" w:rsidRPr="00C24E39">
              <w:rPr>
                <w:rFonts w:ascii="Times New Roman" w:hAnsi="Times New Roman" w:cs="Times New Roman"/>
                <w:sz w:val="26"/>
                <w:szCs w:val="26"/>
              </w:rPr>
              <w:t>iáo</w:t>
            </w:r>
            <w:proofErr w:type="spellEnd"/>
            <w:r w:rsidR="00045A47" w:rsidRPr="00C24E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5A47" w:rsidRPr="00C24E39"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</w:p>
        </w:tc>
        <w:tc>
          <w:tcPr>
            <w:tcW w:w="1912" w:type="pct"/>
            <w:shd w:val="clear" w:color="auto" w:fill="FFFFFF"/>
            <w:vAlign w:val="center"/>
          </w:tcPr>
          <w:p w14:paraId="758911BE" w14:textId="170BD5F4" w:rsidR="00045A47" w:rsidRPr="00C24E39" w:rsidRDefault="002F67AD" w:rsidP="00045A4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="00045A47" w:rsidRPr="00C24E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5A47" w:rsidRPr="00C24E39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2537D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="00253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37D6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="00253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537D6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</w:tr>
    </w:tbl>
    <w:p w14:paraId="758911C5" w14:textId="77777777" w:rsidR="008B604D" w:rsidRPr="00C24E39" w:rsidRDefault="00827C54" w:rsidP="00045A4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4E39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20F92" w:rsidRPr="00C24E39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920F9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20F92" w:rsidRPr="00C24E39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="00920F9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20F92" w:rsidRPr="00C24E39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="00920F9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20F92" w:rsidRPr="00C24E39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="00920F92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20F92" w:rsidRPr="00C24E39">
        <w:rPr>
          <w:rFonts w:ascii="Times New Roman" w:eastAsia="Times New Roman" w:hAnsi="Times New Roman" w:cs="Times New Roman"/>
          <w:sz w:val="26"/>
          <w:szCs w:val="26"/>
        </w:rPr>
        <w:t>t</w:t>
      </w:r>
      <w:r w:rsidR="00B2616A" w:rsidRPr="00C24E39">
        <w:rPr>
          <w:rFonts w:ascii="Times New Roman" w:eastAsia="Times New Roman" w:hAnsi="Times New Roman" w:cs="Times New Roman"/>
          <w:sz w:val="26"/>
          <w:szCs w:val="26"/>
        </w:rPr>
        <w:t>rân</w:t>
      </w:r>
      <w:proofErr w:type="spellEnd"/>
      <w:r w:rsidR="00B2616A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2616A" w:rsidRPr="00C24E39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="00B2616A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2616A" w:rsidRPr="00C24E39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B2616A" w:rsidRPr="00C24E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2616A" w:rsidRPr="00C24E39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="00B2616A" w:rsidRPr="00C24E39">
        <w:rPr>
          <w:rFonts w:ascii="Times New Roman" w:eastAsia="Times New Roman" w:hAnsi="Times New Roman" w:cs="Times New Roman"/>
          <w:sz w:val="26"/>
          <w:szCs w:val="26"/>
        </w:rPr>
        <w:t>./.</w:t>
      </w:r>
    </w:p>
    <w:p w14:paraId="758911C6" w14:textId="77777777" w:rsidR="00920F92" w:rsidRPr="00C24E39" w:rsidRDefault="00920F92" w:rsidP="006C666E">
      <w:pPr>
        <w:shd w:val="clear" w:color="auto" w:fill="FFFFFF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EB56B1" w:rsidRPr="00C24E39" w14:paraId="758911D4" w14:textId="77777777" w:rsidTr="00EB56B1">
        <w:tc>
          <w:tcPr>
            <w:tcW w:w="4697" w:type="dxa"/>
          </w:tcPr>
          <w:p w14:paraId="758911C7" w14:textId="77777777" w:rsidR="00EB56B1" w:rsidRPr="00C24E39" w:rsidRDefault="00EB56B1" w:rsidP="00EB56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24E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Nơi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24E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nhận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:</w:t>
            </w:r>
          </w:p>
          <w:p w14:paraId="758911C8" w14:textId="77777777" w:rsidR="00EB56B1" w:rsidRPr="00C24E39" w:rsidRDefault="00EB56B1" w:rsidP="00EB56B1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- Website </w:t>
            </w:r>
            <w:proofErr w:type="gram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HVNG;</w:t>
            </w:r>
            <w:proofErr w:type="gramEnd"/>
          </w:p>
          <w:p w14:paraId="758911C9" w14:textId="77777777" w:rsidR="00EB56B1" w:rsidRPr="00C24E39" w:rsidRDefault="00EB56B1" w:rsidP="00EB56B1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Các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đơn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vị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liên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quan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;</w:t>
            </w:r>
            <w:proofErr w:type="gramEnd"/>
          </w:p>
          <w:p w14:paraId="758911CA" w14:textId="77777777" w:rsidR="00EB56B1" w:rsidRPr="00C24E39" w:rsidRDefault="00EB56B1" w:rsidP="00EB56B1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Các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ứng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viên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 GS, </w:t>
            </w:r>
            <w:proofErr w:type="gram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PGS;</w:t>
            </w:r>
            <w:proofErr w:type="gramEnd"/>
          </w:p>
          <w:p w14:paraId="758911CB" w14:textId="77777777" w:rsidR="00EB56B1" w:rsidRPr="00C24E39" w:rsidRDefault="00EB56B1" w:rsidP="00EB56B1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Lưu</w:t>
            </w:r>
            <w:proofErr w:type="spellEnd"/>
            <w:r w:rsidRPr="00C24E39">
              <w:rPr>
                <w:rFonts w:ascii="Times New Roman" w:eastAsia="Times New Roman" w:hAnsi="Times New Roman" w:cs="Times New Roman"/>
                <w:i/>
                <w:iCs/>
              </w:rPr>
              <w:t>: VP, SĐH.</w:t>
            </w:r>
          </w:p>
          <w:p w14:paraId="758911CC" w14:textId="77777777" w:rsidR="00EB56B1" w:rsidRPr="00C24E39" w:rsidRDefault="00EB56B1" w:rsidP="006C666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8" w:type="dxa"/>
          </w:tcPr>
          <w:p w14:paraId="758911CD" w14:textId="77777777" w:rsidR="00EB56B1" w:rsidRPr="00C24E39" w:rsidRDefault="00956565" w:rsidP="00EB5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4E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  <w:r w:rsidR="00EB56B1" w:rsidRPr="00C24E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HỘI ĐỒNG </w:t>
            </w:r>
            <w:r w:rsidR="00045A47" w:rsidRPr="00C24E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KHĐT</w:t>
            </w:r>
          </w:p>
          <w:p w14:paraId="758911CE" w14:textId="267C414B" w:rsidR="00EB56B1" w:rsidRPr="00C24E39" w:rsidRDefault="006C66AC" w:rsidP="00EB5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Q. GIÁM ĐỐC</w:t>
            </w:r>
          </w:p>
          <w:p w14:paraId="758911CF" w14:textId="77777777" w:rsidR="00EB56B1" w:rsidRPr="00C24E39" w:rsidRDefault="00EB56B1" w:rsidP="00EB5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8911D1" w14:textId="1CABEE12" w:rsidR="00EB56B1" w:rsidRPr="00FE5457" w:rsidRDefault="00FE5457" w:rsidP="00EB56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FE545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Đã</w:t>
            </w:r>
            <w:proofErr w:type="spellEnd"/>
            <w:r w:rsidRPr="00FE545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E545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</w:p>
          <w:p w14:paraId="0CAC97BD" w14:textId="77777777" w:rsidR="00AC3BD3" w:rsidRPr="00C24E39" w:rsidRDefault="00AC3BD3" w:rsidP="00EB5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8911D2" w14:textId="77777777" w:rsidR="00EB56B1" w:rsidRPr="00C24E39" w:rsidRDefault="00EB56B1" w:rsidP="00EB56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58911D3" w14:textId="77777777" w:rsidR="00EB56B1" w:rsidRPr="00C24E39" w:rsidRDefault="00EB56B1" w:rsidP="00827C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E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TS. </w:t>
            </w:r>
            <w:proofErr w:type="spellStart"/>
            <w:r w:rsidR="00827C54" w:rsidRPr="00C24E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Phạm</w:t>
            </w:r>
            <w:proofErr w:type="spellEnd"/>
            <w:r w:rsidR="00827C54" w:rsidRPr="00C24E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Lan Dung</w:t>
            </w:r>
          </w:p>
        </w:tc>
      </w:tr>
    </w:tbl>
    <w:p w14:paraId="758911D5" w14:textId="77777777" w:rsidR="00EB56B1" w:rsidRPr="00C24E39" w:rsidRDefault="00EB56B1" w:rsidP="006C666E">
      <w:pPr>
        <w:shd w:val="clear" w:color="auto" w:fill="FFFFFF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B56B1" w:rsidRPr="00C24E39" w:rsidSect="00045A47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04D"/>
    <w:rsid w:val="00014AEC"/>
    <w:rsid w:val="00045A47"/>
    <w:rsid w:val="00053227"/>
    <w:rsid w:val="000D44C5"/>
    <w:rsid w:val="001132D1"/>
    <w:rsid w:val="00166B3C"/>
    <w:rsid w:val="001F3163"/>
    <w:rsid w:val="002537D6"/>
    <w:rsid w:val="00274091"/>
    <w:rsid w:val="002F67AD"/>
    <w:rsid w:val="002F7E08"/>
    <w:rsid w:val="003C48DB"/>
    <w:rsid w:val="00474C54"/>
    <w:rsid w:val="00505407"/>
    <w:rsid w:val="00580779"/>
    <w:rsid w:val="00615F5F"/>
    <w:rsid w:val="006C666E"/>
    <w:rsid w:val="006C66AC"/>
    <w:rsid w:val="00720589"/>
    <w:rsid w:val="00761299"/>
    <w:rsid w:val="007E3C01"/>
    <w:rsid w:val="00827C54"/>
    <w:rsid w:val="00843FFA"/>
    <w:rsid w:val="008B604D"/>
    <w:rsid w:val="008F2179"/>
    <w:rsid w:val="009060AC"/>
    <w:rsid w:val="00920F92"/>
    <w:rsid w:val="00956565"/>
    <w:rsid w:val="00A665F2"/>
    <w:rsid w:val="00AC3BD3"/>
    <w:rsid w:val="00B2616A"/>
    <w:rsid w:val="00B67336"/>
    <w:rsid w:val="00BD7B7F"/>
    <w:rsid w:val="00C24E39"/>
    <w:rsid w:val="00C62606"/>
    <w:rsid w:val="00C7108B"/>
    <w:rsid w:val="00CB1DC4"/>
    <w:rsid w:val="00D5624B"/>
    <w:rsid w:val="00D6439E"/>
    <w:rsid w:val="00EB56B1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8911A6"/>
  <w15:docId w15:val="{011FEE02-343B-4189-B457-EDE02BB7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AEC"/>
    <w:rPr>
      <w:b/>
      <w:bCs/>
    </w:rPr>
  </w:style>
  <w:style w:type="character" w:styleId="Emphasis">
    <w:name w:val="Emphasis"/>
    <w:basedOn w:val="DefaultParagraphFont"/>
    <w:uiPriority w:val="20"/>
    <w:qFormat/>
    <w:rsid w:val="00014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binh</dc:creator>
  <cp:keywords/>
  <dc:description/>
  <cp:lastModifiedBy>Đỗ Thị Thanh Bình SĐH</cp:lastModifiedBy>
  <cp:revision>30</cp:revision>
  <cp:lastPrinted>2022-12-14T08:20:00Z</cp:lastPrinted>
  <dcterms:created xsi:type="dcterms:W3CDTF">2019-08-12T09:05:00Z</dcterms:created>
  <dcterms:modified xsi:type="dcterms:W3CDTF">2022-12-14T08:20:00Z</dcterms:modified>
</cp:coreProperties>
</file>