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A739" w14:textId="41A31820" w:rsidR="00865FA8" w:rsidRPr="00147718" w:rsidRDefault="00BA707A" w:rsidP="007251F0">
      <w:pPr>
        <w:spacing w:after="0" w:line="360" w:lineRule="auto"/>
        <w:ind w:firstLine="720"/>
        <w:jc w:val="center"/>
        <w:rPr>
          <w:rFonts w:ascii="Times New Roman" w:hAnsi="Times New Roman"/>
          <w:b/>
          <w:color w:val="000000" w:themeColor="text1"/>
          <w:sz w:val="24"/>
          <w:szCs w:val="24"/>
        </w:rPr>
      </w:pPr>
      <w:r w:rsidRPr="00147718">
        <w:rPr>
          <w:rFonts w:ascii="Times New Roman" w:hAnsi="Times New Roman"/>
          <w:b/>
          <w:color w:val="000000" w:themeColor="text1"/>
          <w:sz w:val="24"/>
          <w:szCs w:val="24"/>
        </w:rPr>
        <w:t xml:space="preserve">NCS </w:t>
      </w:r>
      <w:r w:rsidR="002D314B">
        <w:rPr>
          <w:rFonts w:ascii="Times New Roman" w:hAnsi="Times New Roman"/>
          <w:b/>
          <w:color w:val="000000" w:themeColor="text1"/>
          <w:sz w:val="24"/>
          <w:szCs w:val="24"/>
        </w:rPr>
        <w:t>Bùi Nam Khánh</w:t>
      </w:r>
      <w:r w:rsidRPr="00147718">
        <w:rPr>
          <w:rFonts w:ascii="Times New Roman" w:hAnsi="Times New Roman"/>
          <w:b/>
          <w:color w:val="000000" w:themeColor="text1"/>
          <w:sz w:val="24"/>
          <w:szCs w:val="24"/>
        </w:rPr>
        <w:t xml:space="preserve"> b</w:t>
      </w:r>
      <w:r w:rsidR="00865FA8" w:rsidRPr="00147718">
        <w:rPr>
          <w:rFonts w:ascii="Times New Roman" w:hAnsi="Times New Roman"/>
          <w:b/>
          <w:color w:val="000000" w:themeColor="text1"/>
          <w:sz w:val="24"/>
          <w:szCs w:val="24"/>
        </w:rPr>
        <w:t>ảo vệ thành công luận án tiến sĩ cấp Học viện</w:t>
      </w:r>
    </w:p>
    <w:p w14:paraId="08CC3829" w14:textId="4743FDFF" w:rsidR="00865FA8" w:rsidRDefault="00865FA8"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Ngày </w:t>
      </w:r>
      <w:r w:rsidR="002D314B">
        <w:rPr>
          <w:rFonts w:ascii="Times New Roman" w:hAnsi="Times New Roman"/>
          <w:color w:val="000000" w:themeColor="text1"/>
          <w:sz w:val="24"/>
          <w:szCs w:val="24"/>
        </w:rPr>
        <w:t>1</w:t>
      </w:r>
      <w:r w:rsidR="003B7AF7" w:rsidRPr="00147718">
        <w:rPr>
          <w:rFonts w:ascii="Times New Roman" w:hAnsi="Times New Roman"/>
          <w:color w:val="000000" w:themeColor="text1"/>
          <w:sz w:val="24"/>
          <w:szCs w:val="24"/>
        </w:rPr>
        <w:t>5/0</w:t>
      </w:r>
      <w:r w:rsidR="002D314B">
        <w:rPr>
          <w:rFonts w:ascii="Times New Roman" w:hAnsi="Times New Roman"/>
          <w:color w:val="000000" w:themeColor="text1"/>
          <w:sz w:val="24"/>
          <w:szCs w:val="24"/>
        </w:rPr>
        <w:t>3</w:t>
      </w:r>
      <w:r w:rsidRPr="00147718">
        <w:rPr>
          <w:rFonts w:ascii="Times New Roman" w:hAnsi="Times New Roman"/>
          <w:color w:val="000000" w:themeColor="text1"/>
          <w:sz w:val="24"/>
          <w:szCs w:val="24"/>
        </w:rPr>
        <w:t>/202</w:t>
      </w:r>
      <w:r w:rsidR="002D314B">
        <w:rPr>
          <w:rFonts w:ascii="Times New Roman" w:hAnsi="Times New Roman"/>
          <w:color w:val="000000" w:themeColor="text1"/>
          <w:sz w:val="24"/>
          <w:szCs w:val="24"/>
        </w:rPr>
        <w:t>2</w:t>
      </w:r>
      <w:r w:rsidRPr="00147718">
        <w:rPr>
          <w:rFonts w:ascii="Times New Roman" w:hAnsi="Times New Roman"/>
          <w:color w:val="000000" w:themeColor="text1"/>
          <w:sz w:val="24"/>
          <w:szCs w:val="24"/>
        </w:rPr>
        <w:t>,</w:t>
      </w:r>
      <w:r w:rsidR="009B72AA" w:rsidRPr="00147718">
        <w:rPr>
          <w:rFonts w:ascii="Times New Roman" w:hAnsi="Times New Roman"/>
          <w:color w:val="000000" w:themeColor="text1"/>
          <w:sz w:val="24"/>
          <w:szCs w:val="24"/>
        </w:rPr>
        <w:t xml:space="preserve"> tại Học viện Ngoại giao</w:t>
      </w:r>
      <w:r w:rsidRPr="00147718">
        <w:rPr>
          <w:rFonts w:ascii="Times New Roman" w:hAnsi="Times New Roman"/>
          <w:color w:val="000000" w:themeColor="text1"/>
          <w:sz w:val="24"/>
          <w:szCs w:val="24"/>
        </w:rPr>
        <w:t xml:space="preserve"> </w:t>
      </w:r>
      <w:r w:rsidR="009B72AA" w:rsidRPr="00147718">
        <w:rPr>
          <w:rFonts w:ascii="Times New Roman" w:hAnsi="Times New Roman"/>
          <w:color w:val="000000" w:themeColor="text1"/>
          <w:sz w:val="24"/>
          <w:szCs w:val="24"/>
        </w:rPr>
        <w:t>n</w:t>
      </w:r>
      <w:r w:rsidRPr="00147718">
        <w:rPr>
          <w:rFonts w:ascii="Times New Roman" w:hAnsi="Times New Roman"/>
          <w:color w:val="000000" w:themeColor="text1"/>
          <w:sz w:val="24"/>
          <w:szCs w:val="24"/>
        </w:rPr>
        <w:t xml:space="preserve">ghiên cứu sinh (NCS) </w:t>
      </w:r>
      <w:r w:rsidR="002D314B">
        <w:rPr>
          <w:rFonts w:ascii="Times New Roman" w:hAnsi="Times New Roman"/>
          <w:color w:val="000000" w:themeColor="text1"/>
          <w:sz w:val="24"/>
          <w:szCs w:val="24"/>
        </w:rPr>
        <w:t>Bùi Nam Khánh</w:t>
      </w:r>
      <w:r w:rsidRPr="00147718">
        <w:rPr>
          <w:rFonts w:ascii="Times New Roman" w:hAnsi="Times New Roman"/>
          <w:color w:val="000000" w:themeColor="text1"/>
          <w:sz w:val="24"/>
          <w:szCs w:val="24"/>
        </w:rPr>
        <w:t xml:space="preserve"> đã bảo vệ thành công luận án tiến sĩ cấp Học viện chuyên ngành Quan hệ quốc tế, mã số 9.31.02.06 với đề tài “</w:t>
      </w:r>
      <w:r w:rsidR="002D314B" w:rsidRPr="002D314B">
        <w:rPr>
          <w:rFonts w:ascii="Times New Roman" w:hAnsi="Times New Roman"/>
          <w:b/>
          <w:bCs/>
          <w:iCs/>
          <w:sz w:val="24"/>
          <w:szCs w:val="24"/>
        </w:rPr>
        <w:t>Hợp tác giữa Việt Nam và Campuchia trong phòng, chống tội phạm ở khu vực biên giới đất liền</w:t>
      </w:r>
      <w:r w:rsidRPr="00147718">
        <w:rPr>
          <w:rFonts w:ascii="Times New Roman" w:hAnsi="Times New Roman"/>
          <w:color w:val="000000" w:themeColor="text1"/>
          <w:sz w:val="24"/>
          <w:szCs w:val="24"/>
        </w:rPr>
        <w:t>”, dưới sự hướng dẫn khoa học của GS.TS.</w:t>
      </w:r>
      <w:r w:rsidR="000465F1" w:rsidRPr="00147718">
        <w:rPr>
          <w:rFonts w:ascii="Times New Roman" w:hAnsi="Times New Roman"/>
          <w:color w:val="000000" w:themeColor="text1"/>
          <w:sz w:val="24"/>
          <w:szCs w:val="24"/>
        </w:rPr>
        <w:t xml:space="preserve"> </w:t>
      </w:r>
      <w:r w:rsidR="002D314B">
        <w:rPr>
          <w:rFonts w:ascii="Times New Roman" w:hAnsi="Times New Roman"/>
          <w:color w:val="000000" w:themeColor="text1"/>
          <w:sz w:val="24"/>
          <w:szCs w:val="24"/>
        </w:rPr>
        <w:t xml:space="preserve">Hoàng Khắc Nam và TS. </w:t>
      </w:r>
      <w:r w:rsidR="00051274">
        <w:rPr>
          <w:rFonts w:ascii="Times New Roman" w:hAnsi="Times New Roman"/>
          <w:color w:val="000000" w:themeColor="text1"/>
          <w:sz w:val="24"/>
          <w:szCs w:val="24"/>
        </w:rPr>
        <w:t>Đỗ Thị Thanh Bình</w:t>
      </w:r>
      <w:r w:rsidRPr="00147718">
        <w:rPr>
          <w:rFonts w:ascii="Times New Roman" w:hAnsi="Times New Roman"/>
          <w:color w:val="000000" w:themeColor="text1"/>
          <w:sz w:val="24"/>
          <w:szCs w:val="24"/>
        </w:rPr>
        <w:t>.</w:t>
      </w:r>
    </w:p>
    <w:p w14:paraId="1673F9B4" w14:textId="740D76E4" w:rsidR="00436E81" w:rsidRPr="00147718" w:rsidRDefault="00436E81" w:rsidP="007251F0">
      <w:pPr>
        <w:spacing w:after="0" w:line="360" w:lineRule="auto"/>
        <w:ind w:firstLine="720"/>
        <w:jc w:val="both"/>
        <w:rPr>
          <w:rFonts w:ascii="Times New Roman" w:hAnsi="Times New Roman"/>
          <w:color w:val="000000" w:themeColor="text1"/>
          <w:sz w:val="24"/>
          <w:szCs w:val="24"/>
        </w:rPr>
      </w:pPr>
      <w:r>
        <w:rPr>
          <w:noProof/>
        </w:rPr>
        <w:drawing>
          <wp:inline distT="0" distB="0" distL="0" distR="0" wp14:anchorId="0E859769" wp14:editId="202972AB">
            <wp:extent cx="4762500" cy="3570483"/>
            <wp:effectExtent l="0" t="0" r="0" b="0"/>
            <wp:docPr id="1" name="Picture 1"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00326" cy="3598841"/>
                    </a:xfrm>
                    <a:prstGeom prst="rect">
                      <a:avLst/>
                    </a:prstGeom>
                    <a:noFill/>
                    <a:ln>
                      <a:noFill/>
                    </a:ln>
                  </pic:spPr>
                </pic:pic>
              </a:graphicData>
            </a:graphic>
          </wp:inline>
        </w:drawing>
      </w:r>
    </w:p>
    <w:p w14:paraId="1D933984" w14:textId="77777777" w:rsidR="00865FA8" w:rsidRPr="00147718" w:rsidRDefault="00865FA8" w:rsidP="007251F0">
      <w:pPr>
        <w:spacing w:after="0" w:line="360" w:lineRule="auto"/>
        <w:ind w:firstLine="720"/>
        <w:jc w:val="center"/>
        <w:rPr>
          <w:rFonts w:ascii="Times New Roman" w:hAnsi="Times New Roman"/>
          <w:color w:val="000000" w:themeColor="text1"/>
          <w:sz w:val="24"/>
          <w:szCs w:val="24"/>
        </w:rPr>
      </w:pPr>
      <w:r w:rsidRPr="00147718">
        <w:rPr>
          <w:rFonts w:ascii="Times New Roman" w:hAnsi="Times New Roman"/>
          <w:color w:val="000000" w:themeColor="text1"/>
          <w:sz w:val="24"/>
          <w:szCs w:val="24"/>
        </w:rPr>
        <w:t>(Ảnh 1)</w:t>
      </w:r>
    </w:p>
    <w:p w14:paraId="34122E68" w14:textId="42F64479"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051274">
        <w:rPr>
          <w:rFonts w:ascii="Times New Roman" w:hAnsi="Times New Roman"/>
          <w:i/>
          <w:color w:val="000000" w:themeColor="text1"/>
          <w:sz w:val="24"/>
          <w:szCs w:val="24"/>
        </w:rPr>
        <w:t>Bùi Nam Khánh</w:t>
      </w:r>
      <w:r w:rsidR="00335E67" w:rsidRPr="00147718">
        <w:rPr>
          <w:rFonts w:ascii="Times New Roman" w:hAnsi="Times New Roman"/>
          <w:i/>
          <w:color w:val="000000" w:themeColor="text1"/>
          <w:sz w:val="24"/>
          <w:szCs w:val="24"/>
        </w:rPr>
        <w:t xml:space="preserve"> </w:t>
      </w:r>
      <w:r w:rsidR="00436E81">
        <w:rPr>
          <w:rFonts w:ascii="Times New Roman" w:hAnsi="Times New Roman"/>
          <w:i/>
          <w:color w:val="000000" w:themeColor="text1"/>
          <w:sz w:val="24"/>
          <w:szCs w:val="24"/>
        </w:rPr>
        <w:t>cùng với hai giáo viên</w:t>
      </w:r>
      <w:r w:rsidR="00967DE4" w:rsidRPr="00147718">
        <w:rPr>
          <w:rFonts w:ascii="Times New Roman" w:hAnsi="Times New Roman"/>
          <w:i/>
          <w:color w:val="000000" w:themeColor="text1"/>
          <w:sz w:val="24"/>
          <w:szCs w:val="24"/>
        </w:rPr>
        <w:t xml:space="preserve"> hướng dẫn</w:t>
      </w:r>
      <w:r w:rsidR="00436E81">
        <w:rPr>
          <w:rFonts w:ascii="Times New Roman" w:hAnsi="Times New Roman"/>
          <w:i/>
          <w:color w:val="000000" w:themeColor="text1"/>
          <w:sz w:val="24"/>
          <w:szCs w:val="24"/>
        </w:rPr>
        <w:t>:</w:t>
      </w:r>
      <w:r w:rsidRPr="00147718">
        <w:rPr>
          <w:rFonts w:ascii="Times New Roman" w:hAnsi="Times New Roman"/>
          <w:i/>
          <w:color w:val="000000" w:themeColor="text1"/>
          <w:sz w:val="24"/>
          <w:szCs w:val="24"/>
        </w:rPr>
        <w:t xml:space="preserve"> </w:t>
      </w:r>
      <w:r w:rsidR="003B7AF7" w:rsidRPr="00147718">
        <w:rPr>
          <w:rFonts w:ascii="Times New Roman" w:hAnsi="Times New Roman"/>
          <w:i/>
          <w:color w:val="000000" w:themeColor="text1"/>
          <w:sz w:val="24"/>
          <w:szCs w:val="24"/>
        </w:rPr>
        <w:t>GS.TS.</w:t>
      </w:r>
      <w:r w:rsidR="00436E81">
        <w:rPr>
          <w:rFonts w:ascii="Times New Roman" w:hAnsi="Times New Roman"/>
          <w:i/>
          <w:color w:val="000000" w:themeColor="text1"/>
          <w:sz w:val="24"/>
          <w:szCs w:val="24"/>
        </w:rPr>
        <w:t xml:space="preserve"> Hoàng Khắc Nam và TS. Đỗ Thị Thanh Bình</w:t>
      </w:r>
      <w:r w:rsidR="003B7AF7" w:rsidRPr="00147718">
        <w:rPr>
          <w:rFonts w:ascii="Times New Roman" w:hAnsi="Times New Roman"/>
          <w:i/>
          <w:color w:val="000000" w:themeColor="text1"/>
          <w:sz w:val="24"/>
          <w:szCs w:val="24"/>
        </w:rPr>
        <w:t xml:space="preserve"> </w:t>
      </w:r>
    </w:p>
    <w:p w14:paraId="388B2120" w14:textId="71120D33" w:rsidR="00865FA8" w:rsidRPr="00147718" w:rsidRDefault="00396108" w:rsidP="007251F0">
      <w:pPr>
        <w:pStyle w:val="NormalWeb"/>
        <w:spacing w:before="0" w:beforeAutospacing="0" w:after="0" w:afterAutospacing="0" w:line="360" w:lineRule="auto"/>
        <w:ind w:firstLine="720"/>
        <w:jc w:val="both"/>
        <w:rPr>
          <w:color w:val="000000" w:themeColor="text1"/>
        </w:rPr>
      </w:pPr>
      <w:r w:rsidRPr="00147718">
        <w:rPr>
          <w:color w:val="000000" w:themeColor="text1"/>
        </w:rPr>
        <w:t xml:space="preserve">Hội đồng đánh giá cao những đóng góp về khoa học và thực tiễn của luận án. Đây là công trình khoa học nghiên cứu có hệ thống từ góc nhìn của nhà nghiên cứu Việt Nam </w:t>
      </w:r>
      <w:r w:rsidR="00335E67" w:rsidRPr="00147718">
        <w:rPr>
          <w:bCs/>
          <w:iCs/>
          <w:color w:val="000000" w:themeColor="text1"/>
        </w:rPr>
        <w:t xml:space="preserve">về </w:t>
      </w:r>
      <w:r w:rsidR="00051274">
        <w:rPr>
          <w:iCs/>
        </w:rPr>
        <w:t>h</w:t>
      </w:r>
      <w:r w:rsidR="00051274" w:rsidRPr="00051274">
        <w:rPr>
          <w:iCs/>
        </w:rPr>
        <w:t>ợp tác giữa Việt Nam và Campuchia trong phòng, chống tội phạm ở khu vực biên giới đất liền</w:t>
      </w:r>
      <w:r w:rsidR="00865FA8" w:rsidRPr="00147718">
        <w:rPr>
          <w:color w:val="000000" w:themeColor="text1"/>
        </w:rPr>
        <w:t>.</w:t>
      </w:r>
    </w:p>
    <w:p w14:paraId="49FBA846" w14:textId="1DD2DF11" w:rsidR="00B54FB5" w:rsidRPr="00155760" w:rsidRDefault="00155760" w:rsidP="00155760">
      <w:pPr>
        <w:spacing w:line="360" w:lineRule="auto"/>
        <w:ind w:firstLine="720"/>
        <w:jc w:val="both"/>
        <w:rPr>
          <w:rFonts w:ascii="Times New Roman" w:hAnsi="Times New Roman"/>
          <w:color w:val="000000"/>
          <w:spacing w:val="-2"/>
          <w:sz w:val="24"/>
          <w:szCs w:val="24"/>
        </w:rPr>
      </w:pPr>
      <w:r w:rsidRPr="00155760">
        <w:rPr>
          <w:rFonts w:ascii="Times New Roman" w:hAnsi="Times New Roman"/>
          <w:color w:val="000000"/>
          <w:spacing w:val="-2"/>
          <w:sz w:val="24"/>
          <w:szCs w:val="24"/>
        </w:rPr>
        <w:t>Luận án đã làm rõ các cơ sở hợp tác giữa Việt Nam và Campuchia trong phòng, chống tội phạm</w:t>
      </w:r>
      <w:r w:rsidRPr="00155760">
        <w:rPr>
          <w:rFonts w:ascii="Times New Roman" w:hAnsi="Times New Roman"/>
          <w:sz w:val="24"/>
          <w:szCs w:val="24"/>
        </w:rPr>
        <w:t xml:space="preserve">. Trong đó, </w:t>
      </w:r>
      <w:r w:rsidRPr="00155760">
        <w:rPr>
          <w:rFonts w:ascii="Times New Roman" w:hAnsi="Times New Roman"/>
          <w:color w:val="000000"/>
          <w:spacing w:val="-2"/>
          <w:sz w:val="24"/>
          <w:szCs w:val="24"/>
        </w:rPr>
        <w:t xml:space="preserve">Luận án đã phân tích và làm rõ một số khái niệm (an ninh phi truyền thống, tội phạm xuyên biên giới, hợp tác quốc tế phòng, chống tội phạm); quan điểm của các trường phái lý thuyết quan hệ quốc tế về hợp tác quốc tế trong lĩnh vực an ninh phi truyền thống. </w:t>
      </w:r>
      <w:r w:rsidR="00051274" w:rsidRPr="00155760">
        <w:rPr>
          <w:rFonts w:ascii="Times New Roman" w:hAnsi="Times New Roman"/>
          <w:color w:val="000000"/>
          <w:spacing w:val="-2"/>
          <w:sz w:val="24"/>
          <w:szCs w:val="24"/>
        </w:rPr>
        <w:t xml:space="preserve">Luận án đã nghiên cứu và chỉ rõ thực trạng hợp tác phòng, chống tội phạm giữa Việt Nam và Campuchia ở khu vực biên giới đất liền giai đoạn 2009-2019. Từ đó, chỉ ra những thành tựu đã đạt được, những hạn chế và nguyên nhân. Đồng thời, </w:t>
      </w:r>
      <w:r w:rsidR="00051274" w:rsidRPr="00155760">
        <w:rPr>
          <w:rFonts w:ascii="Times New Roman" w:hAnsi="Times New Roman"/>
          <w:color w:val="000000"/>
          <w:spacing w:val="-2"/>
          <w:sz w:val="24"/>
          <w:szCs w:val="24"/>
          <w:lang w:val="fr-FR"/>
        </w:rPr>
        <w:t xml:space="preserve">đánh giá được các tác động của quan hệ hợp tác này. </w:t>
      </w:r>
      <w:r w:rsidR="00051274" w:rsidRPr="00155760">
        <w:rPr>
          <w:rFonts w:ascii="Times New Roman" w:hAnsi="Times New Roman"/>
          <w:color w:val="000000"/>
          <w:spacing w:val="-2"/>
          <w:sz w:val="24"/>
          <w:szCs w:val="24"/>
        </w:rPr>
        <w:t xml:space="preserve">Trên cơ sở </w:t>
      </w:r>
      <w:r w:rsidR="00051274" w:rsidRPr="00155760">
        <w:rPr>
          <w:rFonts w:ascii="Times New Roman" w:hAnsi="Times New Roman"/>
          <w:color w:val="000000"/>
          <w:spacing w:val="-2"/>
          <w:sz w:val="24"/>
          <w:szCs w:val="24"/>
        </w:rPr>
        <w:lastRenderedPageBreak/>
        <w:t xml:space="preserve">phân tích, đánh giá và dự báo tình hình liên quan, </w:t>
      </w:r>
      <w:r w:rsidR="00051274" w:rsidRPr="00155760">
        <w:rPr>
          <w:rFonts w:ascii="Times New Roman" w:hAnsi="Times New Roman"/>
          <w:color w:val="000000"/>
          <w:spacing w:val="-2"/>
          <w:sz w:val="24"/>
          <w:szCs w:val="24"/>
          <w:shd w:val="clear" w:color="auto" w:fill="FFFFFF"/>
        </w:rPr>
        <w:t>Luận án</w:t>
      </w:r>
      <w:r w:rsidR="00051274" w:rsidRPr="00155760">
        <w:rPr>
          <w:rFonts w:ascii="Times New Roman" w:hAnsi="Times New Roman"/>
          <w:color w:val="000000"/>
          <w:spacing w:val="-2"/>
          <w:sz w:val="24"/>
          <w:szCs w:val="24"/>
        </w:rPr>
        <w:t xml:space="preserve"> khẳng định hợp tác giữa Việt Nam và Campuchia trong phòng, chống tội phạm thời gian tới sẽ theo chiều hướng tốt hơn. Đồng thời, Luận án đề xuất các giải pháp nhằm </w:t>
      </w:r>
      <w:r w:rsidR="00051274" w:rsidRPr="00155760">
        <w:rPr>
          <w:rFonts w:ascii="Times New Roman" w:hAnsi="Times New Roman"/>
          <w:sz w:val="24"/>
          <w:szCs w:val="24"/>
        </w:rPr>
        <w:t xml:space="preserve">nâng cao hiệu quả hợp tác giữa </w:t>
      </w:r>
      <w:r w:rsidR="00051274" w:rsidRPr="00155760">
        <w:rPr>
          <w:rFonts w:ascii="Times New Roman" w:hAnsi="Times New Roman"/>
          <w:color w:val="000000"/>
          <w:spacing w:val="-2"/>
          <w:sz w:val="24"/>
          <w:szCs w:val="24"/>
        </w:rPr>
        <w:t xml:space="preserve">Việt Nam và Campuchia trong phòng, chống tội phạm ở khu vực biên giới đất liền thời gian tới. </w:t>
      </w:r>
      <w:r w:rsidR="00051274" w:rsidRPr="00155760">
        <w:rPr>
          <w:rFonts w:ascii="Times New Roman" w:hAnsi="Times New Roman"/>
          <w:color w:val="000000"/>
          <w:spacing w:val="2"/>
          <w:sz w:val="24"/>
          <w:szCs w:val="24"/>
        </w:rPr>
        <w:t>Kết quả nghiên cứu của Luận án có thể là nguồn tài liệu tham khảo trong nghiên cứu và giảng dạy về chính sách hợp tác quốc tế trong giải quyết một vấn đề an ninh phi truyền thống cụ thể</w:t>
      </w:r>
      <w:r>
        <w:rPr>
          <w:rFonts w:ascii="Times New Roman" w:hAnsi="Times New Roman"/>
          <w:color w:val="000000"/>
          <w:spacing w:val="2"/>
          <w:sz w:val="24"/>
          <w:szCs w:val="24"/>
        </w:rPr>
        <w:t>.</w:t>
      </w:r>
    </w:p>
    <w:p w14:paraId="5673638A" w14:textId="494151D1" w:rsidR="00B54FB5" w:rsidRDefault="00AD167D" w:rsidP="005D4A01">
      <w:pPr>
        <w:spacing w:after="0" w:line="360" w:lineRule="auto"/>
        <w:ind w:firstLine="720"/>
        <w:jc w:val="center"/>
        <w:rPr>
          <w:rFonts w:ascii="Times New Roman" w:hAnsi="Times New Roman"/>
          <w:color w:val="000000" w:themeColor="text1"/>
          <w:sz w:val="24"/>
          <w:szCs w:val="24"/>
        </w:rPr>
      </w:pPr>
      <w:r>
        <w:rPr>
          <w:noProof/>
        </w:rPr>
        <w:drawing>
          <wp:inline distT="0" distB="0" distL="0" distR="0" wp14:anchorId="7385EE09" wp14:editId="223AAD5B">
            <wp:extent cx="5162550" cy="4097105"/>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5040" cy="4122890"/>
                    </a:xfrm>
                    <a:prstGeom prst="rect">
                      <a:avLst/>
                    </a:prstGeom>
                    <a:noFill/>
                    <a:ln>
                      <a:noFill/>
                    </a:ln>
                  </pic:spPr>
                </pic:pic>
              </a:graphicData>
            </a:graphic>
          </wp:inline>
        </w:drawing>
      </w:r>
    </w:p>
    <w:p w14:paraId="23BE845E" w14:textId="77777777" w:rsidR="00865FA8" w:rsidRPr="00147718" w:rsidRDefault="00865FA8" w:rsidP="007251F0">
      <w:pPr>
        <w:spacing w:after="0" w:line="360" w:lineRule="auto"/>
        <w:ind w:firstLine="720"/>
        <w:jc w:val="center"/>
        <w:rPr>
          <w:rFonts w:ascii="Times New Roman" w:hAnsi="Times New Roman"/>
          <w:color w:val="000000" w:themeColor="text1"/>
          <w:sz w:val="24"/>
          <w:szCs w:val="24"/>
        </w:rPr>
      </w:pPr>
      <w:r w:rsidRPr="00147718">
        <w:rPr>
          <w:rFonts w:ascii="Times New Roman" w:hAnsi="Times New Roman"/>
          <w:color w:val="000000" w:themeColor="text1"/>
          <w:sz w:val="24"/>
          <w:szCs w:val="24"/>
        </w:rPr>
        <w:t>(Ảnh 2)</w:t>
      </w:r>
    </w:p>
    <w:p w14:paraId="5EE8DED1" w14:textId="64FF3BB9"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155760">
        <w:rPr>
          <w:rFonts w:ascii="Times New Roman" w:hAnsi="Times New Roman"/>
          <w:i/>
          <w:color w:val="000000" w:themeColor="text1"/>
          <w:sz w:val="24"/>
          <w:szCs w:val="24"/>
        </w:rPr>
        <w:t>Bùi Nam Khánh</w:t>
      </w:r>
      <w:r w:rsidRPr="00147718">
        <w:rPr>
          <w:rFonts w:ascii="Times New Roman" w:hAnsi="Times New Roman"/>
          <w:i/>
          <w:color w:val="000000" w:themeColor="text1"/>
          <w:sz w:val="24"/>
          <w:szCs w:val="24"/>
        </w:rPr>
        <w:t xml:space="preserve"> cùng các thầy cô trong Hội đồng</w:t>
      </w:r>
      <w:r w:rsidR="00AD167D">
        <w:rPr>
          <w:rFonts w:ascii="Times New Roman" w:hAnsi="Times New Roman"/>
          <w:i/>
          <w:color w:val="000000" w:themeColor="text1"/>
          <w:sz w:val="24"/>
          <w:szCs w:val="24"/>
        </w:rPr>
        <w:t xml:space="preserve"> cấp học viện</w:t>
      </w:r>
    </w:p>
    <w:p w14:paraId="26B8DB82" w14:textId="10F3C7A0" w:rsidR="006F6976" w:rsidRPr="00147718" w:rsidRDefault="006F6976"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155760">
        <w:rPr>
          <w:rFonts w:ascii="Times New Roman" w:hAnsi="Times New Roman"/>
          <w:color w:val="000000" w:themeColor="text1"/>
          <w:sz w:val="24"/>
          <w:szCs w:val="24"/>
        </w:rPr>
        <w:t>Bùi Nam Khánh</w:t>
      </w:r>
      <w:r w:rsidRPr="00147718">
        <w:rPr>
          <w:rFonts w:ascii="Times New Roman" w:hAnsi="Times New Roman"/>
          <w:color w:val="000000" w:themeColor="text1"/>
          <w:sz w:val="24"/>
          <w:szCs w:val="24"/>
        </w:rPr>
        <w:t xml:space="preserve"> xứng đáng nhận học vị tiến sĩ Quan hệ quốc tế với 7/7 phiếu thông qua.</w:t>
      </w:r>
    </w:p>
    <w:p w14:paraId="1CC9CD11" w14:textId="77777777" w:rsidR="001E0109" w:rsidRPr="00147718" w:rsidRDefault="006F6976" w:rsidP="007251F0">
      <w:pPr>
        <w:spacing w:after="0" w:line="360" w:lineRule="auto"/>
        <w:ind w:firstLine="720"/>
        <w:rPr>
          <w:rFonts w:ascii="Times New Roman" w:hAnsi="Times New Roman"/>
          <w:color w:val="000000" w:themeColor="text1"/>
          <w:sz w:val="24"/>
          <w:szCs w:val="24"/>
        </w:rPr>
      </w:pPr>
      <w:r w:rsidRPr="00147718">
        <w:rPr>
          <w:rFonts w:ascii="Times New Roman" w:hAnsi="Times New Roman"/>
          <w:color w:val="000000" w:themeColor="text1"/>
          <w:sz w:val="24"/>
          <w:szCs w:val="24"/>
        </w:rPr>
        <w:t>Bạn đọc quan tâm có thể tìm kiếm toàn văn luận án tại Thư viện Học việ</w:t>
      </w:r>
      <w:r w:rsidR="00480E5B" w:rsidRPr="00147718">
        <w:rPr>
          <w:rFonts w:ascii="Times New Roman" w:hAnsi="Times New Roman"/>
          <w:color w:val="000000" w:themeColor="text1"/>
          <w:sz w:val="24"/>
          <w:szCs w:val="24"/>
        </w:rPr>
        <w:t xml:space="preserve">n </w:t>
      </w:r>
      <w:r w:rsidRPr="00147718">
        <w:rPr>
          <w:rFonts w:ascii="Times New Roman" w:hAnsi="Times New Roman"/>
          <w:color w:val="000000" w:themeColor="text1"/>
          <w:sz w:val="24"/>
          <w:szCs w:val="24"/>
        </w:rPr>
        <w:t>Ngoại giao và Thư viện Quốc gia.</w:t>
      </w:r>
    </w:p>
    <w:sectPr w:rsidR="001E0109" w:rsidRPr="00147718" w:rsidSect="00472CE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5FA8"/>
    <w:rsid w:val="000465F1"/>
    <w:rsid w:val="00051274"/>
    <w:rsid w:val="00121D37"/>
    <w:rsid w:val="00147718"/>
    <w:rsid w:val="00150A97"/>
    <w:rsid w:val="00155760"/>
    <w:rsid w:val="00155ECD"/>
    <w:rsid w:val="001E0109"/>
    <w:rsid w:val="001E0D84"/>
    <w:rsid w:val="00231C59"/>
    <w:rsid w:val="002C530B"/>
    <w:rsid w:val="002D314B"/>
    <w:rsid w:val="00335E67"/>
    <w:rsid w:val="00396108"/>
    <w:rsid w:val="003B7AF7"/>
    <w:rsid w:val="003F2707"/>
    <w:rsid w:val="003F63D4"/>
    <w:rsid w:val="00417530"/>
    <w:rsid w:val="00436E81"/>
    <w:rsid w:val="004712CF"/>
    <w:rsid w:val="00472CE9"/>
    <w:rsid w:val="00480E5B"/>
    <w:rsid w:val="0049390B"/>
    <w:rsid w:val="00497651"/>
    <w:rsid w:val="004E1881"/>
    <w:rsid w:val="005231B0"/>
    <w:rsid w:val="005D4A01"/>
    <w:rsid w:val="006F6976"/>
    <w:rsid w:val="00722E0B"/>
    <w:rsid w:val="007251F0"/>
    <w:rsid w:val="00770F86"/>
    <w:rsid w:val="007C1980"/>
    <w:rsid w:val="007E1820"/>
    <w:rsid w:val="00823EA3"/>
    <w:rsid w:val="00865FA8"/>
    <w:rsid w:val="0088499A"/>
    <w:rsid w:val="008F50B5"/>
    <w:rsid w:val="009328FD"/>
    <w:rsid w:val="009349D1"/>
    <w:rsid w:val="00967DE4"/>
    <w:rsid w:val="009B72AA"/>
    <w:rsid w:val="00AA7966"/>
    <w:rsid w:val="00AC03CE"/>
    <w:rsid w:val="00AC42CB"/>
    <w:rsid w:val="00AD15AF"/>
    <w:rsid w:val="00AD167D"/>
    <w:rsid w:val="00B54FB5"/>
    <w:rsid w:val="00B7311C"/>
    <w:rsid w:val="00BA707A"/>
    <w:rsid w:val="00C45634"/>
    <w:rsid w:val="00CE043F"/>
    <w:rsid w:val="00CF6E5E"/>
    <w:rsid w:val="00D0577F"/>
    <w:rsid w:val="00D56CD7"/>
    <w:rsid w:val="00DD4DE4"/>
    <w:rsid w:val="00F46313"/>
    <w:rsid w:val="00F532B3"/>
    <w:rsid w:val="00F609A5"/>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114C"/>
  <w15:docId w15:val="{A071926D-D36B-48DA-B1C3-4D31AD5A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5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Bích Ngọc PDTSDH</cp:lastModifiedBy>
  <cp:revision>72</cp:revision>
  <dcterms:created xsi:type="dcterms:W3CDTF">2020-09-08T10:52:00Z</dcterms:created>
  <dcterms:modified xsi:type="dcterms:W3CDTF">2022-06-08T09:06:00Z</dcterms:modified>
</cp:coreProperties>
</file>