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5FA8" w:rsidRPr="007251F0" w:rsidRDefault="00BA707A" w:rsidP="007251F0">
      <w:pPr>
        <w:spacing w:after="0" w:line="360" w:lineRule="auto"/>
        <w:ind w:firstLine="720"/>
        <w:jc w:val="center"/>
        <w:rPr>
          <w:rFonts w:ascii="Times New Roman" w:hAnsi="Times New Roman"/>
          <w:b/>
          <w:sz w:val="24"/>
          <w:szCs w:val="24"/>
        </w:rPr>
      </w:pPr>
      <w:r w:rsidRPr="007251F0">
        <w:rPr>
          <w:rFonts w:ascii="Times New Roman" w:hAnsi="Times New Roman"/>
          <w:b/>
          <w:sz w:val="24"/>
          <w:szCs w:val="24"/>
        </w:rPr>
        <w:t xml:space="preserve">NCS </w:t>
      </w:r>
      <w:r w:rsidR="007E529C">
        <w:rPr>
          <w:rFonts w:ascii="Times New Roman" w:hAnsi="Times New Roman"/>
          <w:b/>
          <w:sz w:val="24"/>
          <w:szCs w:val="24"/>
        </w:rPr>
        <w:t>Bùi Phúc Long</w:t>
      </w:r>
      <w:r w:rsidRPr="007251F0">
        <w:rPr>
          <w:rFonts w:ascii="Times New Roman" w:hAnsi="Times New Roman"/>
          <w:b/>
          <w:sz w:val="24"/>
          <w:szCs w:val="24"/>
        </w:rPr>
        <w:t xml:space="preserve"> b</w:t>
      </w:r>
      <w:r w:rsidR="00865FA8" w:rsidRPr="007251F0">
        <w:rPr>
          <w:rFonts w:ascii="Times New Roman" w:hAnsi="Times New Roman"/>
          <w:b/>
          <w:sz w:val="24"/>
          <w:szCs w:val="24"/>
        </w:rPr>
        <w:t>ảo vệ thành công luận án tiến sĩ cấp Học viện</w:t>
      </w:r>
    </w:p>
    <w:p w:rsidR="00865FA8" w:rsidRPr="007251F0" w:rsidRDefault="00865FA8" w:rsidP="0024758A">
      <w:pPr>
        <w:spacing w:after="0" w:line="360" w:lineRule="auto"/>
        <w:ind w:firstLine="720"/>
        <w:jc w:val="both"/>
        <w:rPr>
          <w:rFonts w:ascii="Times New Roman" w:hAnsi="Times New Roman"/>
          <w:sz w:val="24"/>
          <w:szCs w:val="24"/>
        </w:rPr>
      </w:pPr>
      <w:r w:rsidRPr="007251F0">
        <w:rPr>
          <w:rFonts w:ascii="Times New Roman" w:hAnsi="Times New Roman"/>
          <w:sz w:val="24"/>
          <w:szCs w:val="24"/>
        </w:rPr>
        <w:t xml:space="preserve">Ngày </w:t>
      </w:r>
      <w:r w:rsidR="006E5D6D">
        <w:rPr>
          <w:rFonts w:ascii="Times New Roman" w:hAnsi="Times New Roman"/>
          <w:sz w:val="24"/>
          <w:szCs w:val="24"/>
        </w:rPr>
        <w:t>15</w:t>
      </w:r>
      <w:r w:rsidR="0024758A">
        <w:rPr>
          <w:rFonts w:ascii="Times New Roman" w:hAnsi="Times New Roman"/>
          <w:sz w:val="24"/>
          <w:szCs w:val="24"/>
        </w:rPr>
        <w:t>/06/2021</w:t>
      </w:r>
      <w:r w:rsidRPr="007251F0">
        <w:rPr>
          <w:rFonts w:ascii="Times New Roman" w:hAnsi="Times New Roman"/>
          <w:sz w:val="24"/>
          <w:szCs w:val="24"/>
        </w:rPr>
        <w:t>,</w:t>
      </w:r>
      <w:r w:rsidR="009B72AA" w:rsidRPr="007251F0">
        <w:rPr>
          <w:rFonts w:ascii="Times New Roman" w:hAnsi="Times New Roman"/>
          <w:sz w:val="24"/>
          <w:szCs w:val="24"/>
        </w:rPr>
        <w:t xml:space="preserve"> tại Học viện Ngoại giao</w:t>
      </w:r>
      <w:r w:rsidRPr="007251F0">
        <w:rPr>
          <w:rFonts w:ascii="Times New Roman" w:hAnsi="Times New Roman"/>
          <w:sz w:val="24"/>
          <w:szCs w:val="24"/>
        </w:rPr>
        <w:t xml:space="preserve"> </w:t>
      </w:r>
      <w:r w:rsidR="009B72AA" w:rsidRPr="007251F0">
        <w:rPr>
          <w:rFonts w:ascii="Times New Roman" w:hAnsi="Times New Roman"/>
          <w:sz w:val="24"/>
          <w:szCs w:val="24"/>
        </w:rPr>
        <w:t>n</w:t>
      </w:r>
      <w:r w:rsidRPr="007251F0">
        <w:rPr>
          <w:rFonts w:ascii="Times New Roman" w:hAnsi="Times New Roman"/>
          <w:sz w:val="24"/>
          <w:szCs w:val="24"/>
        </w:rPr>
        <w:t xml:space="preserve">ghiên cứu sinh (NCS) </w:t>
      </w:r>
      <w:r w:rsidR="007E529C" w:rsidRPr="007E529C">
        <w:rPr>
          <w:rFonts w:ascii="Times New Roman" w:hAnsi="Times New Roman"/>
          <w:sz w:val="24"/>
          <w:szCs w:val="24"/>
        </w:rPr>
        <w:t>Bùi Phúc Long</w:t>
      </w:r>
      <w:r w:rsidRPr="007251F0">
        <w:rPr>
          <w:rFonts w:ascii="Times New Roman" w:hAnsi="Times New Roman"/>
          <w:sz w:val="24"/>
          <w:szCs w:val="24"/>
        </w:rPr>
        <w:t xml:space="preserve"> đã bảo vệ thành công luận án tiến sĩ cấp Học viện chuyên ngành Quan hệ quốc tế, mã số 9.31.02.06 với đề </w:t>
      </w:r>
      <w:r w:rsidRPr="00150A97">
        <w:rPr>
          <w:rFonts w:ascii="Times New Roman" w:hAnsi="Times New Roman"/>
          <w:sz w:val="24"/>
          <w:szCs w:val="24"/>
        </w:rPr>
        <w:t>tài “</w:t>
      </w:r>
      <w:r w:rsidR="007E529C" w:rsidRPr="007E529C">
        <w:rPr>
          <w:rFonts w:ascii="Times New Roman" w:hAnsi="Times New Roman"/>
          <w:bCs/>
          <w:iCs/>
          <w:sz w:val="24"/>
          <w:szCs w:val="24"/>
        </w:rPr>
        <w:t>Cạnh tranh Mỹ - Trung ở Châu Á – Thái Bình Dương trong hai thập niên đầu thế kỷ XXI và tác động đối với khu vực</w:t>
      </w:r>
      <w:r w:rsidRPr="00150A97">
        <w:rPr>
          <w:rFonts w:ascii="Times New Roman" w:hAnsi="Times New Roman"/>
          <w:sz w:val="24"/>
          <w:szCs w:val="24"/>
        </w:rPr>
        <w:t>”</w:t>
      </w:r>
      <w:r w:rsidRPr="007251F0">
        <w:rPr>
          <w:rFonts w:ascii="Times New Roman" w:hAnsi="Times New Roman"/>
          <w:sz w:val="24"/>
          <w:szCs w:val="24"/>
        </w:rPr>
        <w:t>, dưới sự hướng dẫn khoa học của</w:t>
      </w:r>
      <w:r w:rsidR="0024758A">
        <w:rPr>
          <w:rFonts w:ascii="Times New Roman" w:hAnsi="Times New Roman"/>
          <w:sz w:val="24"/>
          <w:szCs w:val="24"/>
        </w:rPr>
        <w:t xml:space="preserve"> TS. </w:t>
      </w:r>
      <w:r w:rsidR="007E529C">
        <w:rPr>
          <w:rFonts w:ascii="Times New Roman" w:hAnsi="Times New Roman"/>
          <w:sz w:val="24"/>
          <w:szCs w:val="24"/>
        </w:rPr>
        <w:t>Lê Hải Bình</w:t>
      </w:r>
      <w:r w:rsidR="0024758A">
        <w:rPr>
          <w:rFonts w:ascii="Times New Roman" w:hAnsi="Times New Roman"/>
          <w:sz w:val="24"/>
          <w:szCs w:val="24"/>
        </w:rPr>
        <w:t xml:space="preserve"> và</w:t>
      </w:r>
      <w:r w:rsidRPr="007251F0">
        <w:rPr>
          <w:rFonts w:ascii="Times New Roman" w:hAnsi="Times New Roman"/>
          <w:sz w:val="24"/>
          <w:szCs w:val="24"/>
        </w:rPr>
        <w:t xml:space="preserve"> GS.TS. Nguyễn Thái Yên Hương.</w:t>
      </w:r>
    </w:p>
    <w:p w:rsidR="00865FA8" w:rsidRPr="007251F0" w:rsidRDefault="00396108" w:rsidP="007251F0">
      <w:pPr>
        <w:pStyle w:val="NormalWeb"/>
        <w:spacing w:before="0" w:beforeAutospacing="0" w:after="0" w:afterAutospacing="0" w:line="360" w:lineRule="auto"/>
        <w:ind w:firstLine="720"/>
        <w:jc w:val="both"/>
      </w:pPr>
      <w:r w:rsidRPr="00396108">
        <w:t xml:space="preserve">Hội đồng đánh giá cao những đóng góp về khoa học và thực tiễn của luận án. Đây là công trình khoa học nghiên cứu có hệ thống từ góc nhìn của nhà nghiên cứu Việt Nam về </w:t>
      </w:r>
      <w:r w:rsidR="006E5D6D">
        <w:rPr>
          <w:bCs/>
          <w:iCs/>
        </w:rPr>
        <w:t>c</w:t>
      </w:r>
      <w:r w:rsidR="006E5D6D" w:rsidRPr="007E529C">
        <w:rPr>
          <w:bCs/>
          <w:iCs/>
        </w:rPr>
        <w:t>ạnh tranh Mỹ - Trung ở Châu Á – Thái Bình Dương trong hai thập niên đầu thế kỷ XXI và tác động đối với khu vực</w:t>
      </w:r>
      <w:r w:rsidR="00865FA8" w:rsidRPr="007251F0">
        <w:t>.</w:t>
      </w:r>
    </w:p>
    <w:p w:rsidR="00F158F5" w:rsidRDefault="00F158F5" w:rsidP="006B7032">
      <w:pPr>
        <w:spacing w:after="0" w:line="36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 xml:space="preserve">Luận án </w:t>
      </w:r>
      <w:r w:rsidR="006B7032" w:rsidRPr="006B7032">
        <w:rPr>
          <w:rFonts w:ascii="Times New Roman" w:eastAsia="Times New Roman" w:hAnsi="Times New Roman"/>
          <w:sz w:val="24"/>
          <w:szCs w:val="24"/>
        </w:rPr>
        <w:t>đã nêu được những yếu tố khách quan liên quan tới tình hình khu vực nói chung cũng như các yếu tố liên quan đến chính mối quan hệ giữa hai</w:t>
      </w:r>
      <w:r w:rsidR="006B7032">
        <w:rPr>
          <w:rFonts w:ascii="Times New Roman" w:eastAsia="Times New Roman" w:hAnsi="Times New Roman"/>
          <w:sz w:val="24"/>
          <w:szCs w:val="24"/>
        </w:rPr>
        <w:t xml:space="preserve"> nước trong khu vực nghiên cứu, </w:t>
      </w:r>
      <w:r w:rsidR="006B7032" w:rsidRPr="006B7032">
        <w:rPr>
          <w:rFonts w:ascii="Times New Roman" w:eastAsia="Times New Roman" w:hAnsi="Times New Roman"/>
          <w:sz w:val="24"/>
          <w:szCs w:val="24"/>
        </w:rPr>
        <w:t>giới thiệu được một cách tương đối rành mạch về những loại hình cạnh tranh trên các góc độ quyền lực, vị thế địa-chính trị, kinh tế-thương mại, và khoa học công nghệ. Từ việc phân tích đó, tác giả đã đúc rút được một số nhận xét khá uyển chuyển về tác động của cạnh tranh Mỹ - Trung.</w:t>
      </w:r>
      <w:r w:rsidR="006B7032">
        <w:rPr>
          <w:rFonts w:ascii="Times New Roman" w:eastAsia="Times New Roman" w:hAnsi="Times New Roman"/>
          <w:sz w:val="24"/>
          <w:szCs w:val="24"/>
        </w:rPr>
        <w:t xml:space="preserve"> </w:t>
      </w:r>
      <w:r w:rsidR="006B7032" w:rsidRPr="006B7032">
        <w:rPr>
          <w:rFonts w:ascii="Times New Roman" w:eastAsia="Times New Roman" w:hAnsi="Times New Roman"/>
          <w:sz w:val="24"/>
          <w:szCs w:val="24"/>
        </w:rPr>
        <w:t>Luận án bước đầu có sự dự báo tổng quan về sự vận động của cục diện cạnh tranh  Mỹ - Trung từ đầu thế kỷ XXI đến nay, luận án chỉ ra được 3 kịch bản và đã đề cập tới những cơ hộ và thách thức đối với Việt Nam trước sự tác động của cạnh tranh Mỹ - Trung tại khu vực.</w:t>
      </w:r>
    </w:p>
    <w:p w:rsidR="00F973E4" w:rsidRPr="006B7032" w:rsidRDefault="00104F72" w:rsidP="004C77F2">
      <w:pPr>
        <w:spacing w:after="0" w:line="360" w:lineRule="auto"/>
        <w:jc w:val="both"/>
        <w:rPr>
          <w:rFonts w:ascii="Times New Roman" w:eastAsia="Times New Roman" w:hAnsi="Times New Roman"/>
          <w:sz w:val="24"/>
          <w:szCs w:val="24"/>
        </w:rPr>
      </w:pPr>
      <w:r>
        <w:rPr>
          <w:rFonts w:ascii="Times New Roman" w:eastAsia="Times New Roman" w:hAnsi="Times New Roman"/>
          <w:noProof/>
          <w:sz w:val="24"/>
          <w:szCs w:val="24"/>
        </w:rPr>
        <w:drawing>
          <wp:anchor distT="0" distB="0" distL="114300" distR="114300" simplePos="0" relativeHeight="251658240" behindDoc="0" locked="0" layoutInCell="1" allowOverlap="1">
            <wp:simplePos x="0" y="0"/>
            <wp:positionH relativeFrom="column">
              <wp:posOffset>-13335</wp:posOffset>
            </wp:positionH>
            <wp:positionV relativeFrom="paragraph">
              <wp:posOffset>422910</wp:posOffset>
            </wp:positionV>
            <wp:extent cx="5972175" cy="4057650"/>
            <wp:effectExtent l="19050" t="0" r="9525" b="0"/>
            <wp:wrapTopAndBottom/>
            <wp:docPr id="2" name="Picture 1" descr="lo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ng.jpg"/>
                    <pic:cNvPicPr/>
                  </pic:nvPicPr>
                  <pic:blipFill>
                    <a:blip r:embed="rId4" cstate="print"/>
                    <a:srcRect t="9362"/>
                    <a:stretch>
                      <a:fillRect/>
                    </a:stretch>
                  </pic:blipFill>
                  <pic:spPr>
                    <a:xfrm>
                      <a:off x="0" y="0"/>
                      <a:ext cx="5972175" cy="4057650"/>
                    </a:xfrm>
                    <a:prstGeom prst="rect">
                      <a:avLst/>
                    </a:prstGeom>
                  </pic:spPr>
                </pic:pic>
              </a:graphicData>
            </a:graphic>
          </wp:anchor>
        </w:drawing>
      </w:r>
    </w:p>
    <w:p w:rsidR="00865FA8" w:rsidRPr="00F158F5" w:rsidRDefault="00865FA8" w:rsidP="00F158F5">
      <w:pPr>
        <w:spacing w:after="0" w:line="360" w:lineRule="auto"/>
        <w:ind w:firstLine="720"/>
        <w:jc w:val="center"/>
        <w:rPr>
          <w:rFonts w:ascii="Times New Roman" w:eastAsia="Times New Roman" w:hAnsi="Times New Roman"/>
          <w:sz w:val="24"/>
          <w:szCs w:val="24"/>
        </w:rPr>
      </w:pPr>
      <w:r w:rsidRPr="007251F0">
        <w:rPr>
          <w:rFonts w:ascii="Times New Roman" w:hAnsi="Times New Roman"/>
          <w:sz w:val="24"/>
          <w:szCs w:val="24"/>
        </w:rPr>
        <w:lastRenderedPageBreak/>
        <w:t>(Ảnh)</w:t>
      </w:r>
    </w:p>
    <w:p w:rsidR="00865FA8" w:rsidRPr="007251F0" w:rsidRDefault="00865FA8" w:rsidP="007251F0">
      <w:pPr>
        <w:spacing w:after="0" w:line="360" w:lineRule="auto"/>
        <w:ind w:firstLine="720"/>
        <w:jc w:val="center"/>
        <w:rPr>
          <w:rFonts w:ascii="Times New Roman" w:hAnsi="Times New Roman"/>
          <w:i/>
          <w:sz w:val="24"/>
          <w:szCs w:val="24"/>
        </w:rPr>
      </w:pPr>
      <w:r w:rsidRPr="007251F0">
        <w:rPr>
          <w:rFonts w:ascii="Times New Roman" w:hAnsi="Times New Roman"/>
          <w:i/>
          <w:sz w:val="24"/>
          <w:szCs w:val="24"/>
        </w:rPr>
        <w:t xml:space="preserve">NCS </w:t>
      </w:r>
      <w:r w:rsidR="007E529C">
        <w:rPr>
          <w:rFonts w:ascii="Times New Roman" w:hAnsi="Times New Roman"/>
          <w:i/>
          <w:sz w:val="24"/>
          <w:szCs w:val="24"/>
        </w:rPr>
        <w:t>Bùi Phúc Long</w:t>
      </w:r>
      <w:r w:rsidR="007E529C" w:rsidRPr="0024758A">
        <w:rPr>
          <w:rFonts w:ascii="Times New Roman" w:hAnsi="Times New Roman"/>
          <w:i/>
          <w:sz w:val="24"/>
          <w:szCs w:val="24"/>
        </w:rPr>
        <w:t xml:space="preserve"> </w:t>
      </w:r>
      <w:r w:rsidRPr="007251F0">
        <w:rPr>
          <w:rFonts w:ascii="Times New Roman" w:hAnsi="Times New Roman"/>
          <w:i/>
          <w:sz w:val="24"/>
          <w:szCs w:val="24"/>
        </w:rPr>
        <w:t>cùng các thầy cô trong Hội đồng</w:t>
      </w:r>
    </w:p>
    <w:p w:rsidR="006F6976" w:rsidRPr="007251F0" w:rsidRDefault="006F6976" w:rsidP="007251F0">
      <w:pPr>
        <w:spacing w:after="0" w:line="360" w:lineRule="auto"/>
        <w:ind w:firstLine="720"/>
        <w:jc w:val="both"/>
        <w:rPr>
          <w:rFonts w:ascii="Times New Roman" w:hAnsi="Times New Roman"/>
          <w:sz w:val="24"/>
          <w:szCs w:val="24"/>
        </w:rPr>
      </w:pPr>
      <w:r w:rsidRPr="007251F0">
        <w:rPr>
          <w:rFonts w:ascii="Times New Roman" w:hAnsi="Times New Roman"/>
          <w:sz w:val="24"/>
          <w:szCs w:val="24"/>
        </w:rPr>
        <w:t xml:space="preserve">Lễ bảo vệ diễn ra trong không khí khoa học nghiêm túc và theo đúng các quy định về đào tạo trình độ tiến sĩ. NCS đã trình bày các kết quả nghiên cứu chính của luận án và trả lời tốt những câu hỏi của Hội đồng. Hội đồng kết luận NCS </w:t>
      </w:r>
      <w:r w:rsidR="007E529C" w:rsidRPr="007E529C">
        <w:rPr>
          <w:rFonts w:ascii="Times New Roman" w:hAnsi="Times New Roman"/>
          <w:sz w:val="24"/>
          <w:szCs w:val="24"/>
        </w:rPr>
        <w:t xml:space="preserve">Bùi Phúc Long </w:t>
      </w:r>
      <w:r w:rsidRPr="007251F0">
        <w:rPr>
          <w:rFonts w:ascii="Times New Roman" w:hAnsi="Times New Roman"/>
          <w:sz w:val="24"/>
          <w:szCs w:val="24"/>
        </w:rPr>
        <w:t>xứng đáng nhận học vị tiến sĩ Quan hệ quốc tế với 7/7 phiếu thông qua.</w:t>
      </w:r>
    </w:p>
    <w:p w:rsidR="001E0109" w:rsidRPr="007251F0" w:rsidRDefault="006F6976" w:rsidP="007251F0">
      <w:pPr>
        <w:spacing w:after="0" w:line="360" w:lineRule="auto"/>
        <w:ind w:firstLine="720"/>
        <w:rPr>
          <w:rFonts w:ascii="Times New Roman" w:hAnsi="Times New Roman"/>
          <w:sz w:val="24"/>
          <w:szCs w:val="24"/>
        </w:rPr>
      </w:pPr>
      <w:r w:rsidRPr="007251F0">
        <w:rPr>
          <w:rFonts w:ascii="Times New Roman" w:hAnsi="Times New Roman"/>
          <w:sz w:val="24"/>
          <w:szCs w:val="24"/>
        </w:rPr>
        <w:t>Bạn đọc quan tâm có thể tìm kiếm toàn văn luận án tại Thư viện Học việ</w:t>
      </w:r>
      <w:r w:rsidR="00AA7966" w:rsidRPr="007251F0">
        <w:rPr>
          <w:rFonts w:ascii="Times New Roman" w:hAnsi="Times New Roman"/>
          <w:sz w:val="24"/>
          <w:szCs w:val="24"/>
        </w:rPr>
        <w:t>n</w:t>
      </w:r>
      <w:r w:rsidRPr="007251F0">
        <w:rPr>
          <w:rFonts w:ascii="Times New Roman" w:hAnsi="Times New Roman"/>
          <w:sz w:val="24"/>
          <w:szCs w:val="24"/>
        </w:rPr>
        <w:t>Ngoại giao và Thư viện Quốc gia.</w:t>
      </w:r>
    </w:p>
    <w:sectPr w:rsidR="001E0109" w:rsidRPr="007251F0" w:rsidSect="00472CE9">
      <w:pgSz w:w="12240" w:h="15840"/>
      <w:pgMar w:top="1134" w:right="1134"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displayVerticalDrawingGridEvery w:val="2"/>
  <w:characterSpacingControl w:val="doNotCompress"/>
  <w:compat/>
  <w:rsids>
    <w:rsidRoot w:val="00865FA8"/>
    <w:rsid w:val="00043E5F"/>
    <w:rsid w:val="00104F72"/>
    <w:rsid w:val="00121D37"/>
    <w:rsid w:val="00122A39"/>
    <w:rsid w:val="00150A97"/>
    <w:rsid w:val="00155ECD"/>
    <w:rsid w:val="001E0109"/>
    <w:rsid w:val="00231C59"/>
    <w:rsid w:val="0024758A"/>
    <w:rsid w:val="00396108"/>
    <w:rsid w:val="003C3389"/>
    <w:rsid w:val="003C6F57"/>
    <w:rsid w:val="00417530"/>
    <w:rsid w:val="004712CF"/>
    <w:rsid w:val="00472CE9"/>
    <w:rsid w:val="00497651"/>
    <w:rsid w:val="004C77F2"/>
    <w:rsid w:val="004E1881"/>
    <w:rsid w:val="005231B0"/>
    <w:rsid w:val="006976E9"/>
    <w:rsid w:val="006B7032"/>
    <w:rsid w:val="006E5D6D"/>
    <w:rsid w:val="006F6976"/>
    <w:rsid w:val="007251F0"/>
    <w:rsid w:val="007C1980"/>
    <w:rsid w:val="007E1820"/>
    <w:rsid w:val="007E529C"/>
    <w:rsid w:val="00865FA8"/>
    <w:rsid w:val="0091331C"/>
    <w:rsid w:val="009349D1"/>
    <w:rsid w:val="009B72AA"/>
    <w:rsid w:val="009D0BAA"/>
    <w:rsid w:val="00AA7966"/>
    <w:rsid w:val="00AC03CE"/>
    <w:rsid w:val="00AD15AF"/>
    <w:rsid w:val="00AE287D"/>
    <w:rsid w:val="00BA4AA3"/>
    <w:rsid w:val="00BA707A"/>
    <w:rsid w:val="00C45634"/>
    <w:rsid w:val="00CD6E9A"/>
    <w:rsid w:val="00CE043F"/>
    <w:rsid w:val="00D0577F"/>
    <w:rsid w:val="00D32017"/>
    <w:rsid w:val="00F158F5"/>
    <w:rsid w:val="00F46313"/>
    <w:rsid w:val="00F532B3"/>
    <w:rsid w:val="00F609A5"/>
    <w:rsid w:val="00F973E4"/>
    <w:rsid w:val="00FE37C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5FA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65FA8"/>
    <w:pPr>
      <w:spacing w:before="100" w:beforeAutospacing="1" w:after="100" w:afterAutospacing="1" w:line="240" w:lineRule="auto"/>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F973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73E4"/>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34311082">
      <w:bodyDiv w:val="1"/>
      <w:marLeft w:val="0"/>
      <w:marRight w:val="0"/>
      <w:marTop w:val="0"/>
      <w:marBottom w:val="0"/>
      <w:divBdr>
        <w:top w:val="none" w:sz="0" w:space="0" w:color="auto"/>
        <w:left w:val="none" w:sz="0" w:space="0" w:color="auto"/>
        <w:bottom w:val="none" w:sz="0" w:space="0" w:color="auto"/>
        <w:right w:val="none" w:sz="0" w:space="0" w:color="auto"/>
      </w:divBdr>
    </w:div>
    <w:div w:id="1293056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146</TotalTime>
  <Pages>2</Pages>
  <Words>288</Words>
  <Characters>1648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52</cp:revision>
  <dcterms:created xsi:type="dcterms:W3CDTF">2020-09-08T10:52:00Z</dcterms:created>
  <dcterms:modified xsi:type="dcterms:W3CDTF">2021-11-05T02:02:00Z</dcterms:modified>
</cp:coreProperties>
</file>